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A4AFBD9" w14:textId="77777777" w:rsidR="003744F6" w:rsidRDefault="003744F6" w:rsidP="003744F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Create a time-distance graph  that illustrates the following situation:</w:t>
            </w:r>
          </w:p>
          <w:p w14:paraId="2C92C7D9" w14:textId="77777777" w:rsidR="003744F6" w:rsidRDefault="003744F6" w:rsidP="003744F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074A6656" w14:textId="4DD03E81" w:rsidR="003744F6" w:rsidRPr="00C15119" w:rsidRDefault="003744F6" w:rsidP="003744F6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Mickey went for a jog.  At the end of his road he bumped into a friend and his pace slowed.  They stopped for a little time to say goodbye. When Mickey left his friend, he walked quickly back home. </w:t>
            </w:r>
          </w:p>
        </w:tc>
        <w:tc>
          <w:tcPr>
            <w:tcW w:w="1520" w:type="pct"/>
          </w:tcPr>
          <w:p w14:paraId="26389CEE" w14:textId="0C94C5EC" w:rsidR="00891CD9" w:rsidRDefault="00764C66" w:rsidP="00DA13A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Mr. Bricker teaches at a martial arts studio.  He charges a one-time process fee of $5 and the cost of the classes is displayed in the table below.  Based </w:t>
            </w:r>
            <w:r w:rsidR="003D3572">
              <w:rPr>
                <w:rFonts w:ascii="Comic Sans MS" w:hAnsi="Comic Sans MS"/>
                <w:sz w:val="20"/>
                <w:szCs w:val="20"/>
              </w:rPr>
              <w:t>on the information, what will be the total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cost to take 10 classes?</w:t>
            </w:r>
          </w:p>
          <w:p w14:paraId="64E91C84" w14:textId="77777777" w:rsidR="00764C66" w:rsidRDefault="00764C66" w:rsidP="00DA13A9">
            <w:pPr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764C66" w14:paraId="7603CD0D" w14:textId="77777777" w:rsidTr="00F06C99">
              <w:tc>
                <w:tcPr>
                  <w:tcW w:w="3249" w:type="dxa"/>
                  <w:gridSpan w:val="2"/>
                </w:tcPr>
                <w:p w14:paraId="67F01788" w14:textId="77777777" w:rsidR="00764C66" w:rsidRDefault="00764C66" w:rsidP="009F7FC7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Cost of Classes </w:t>
                  </w:r>
                </w:p>
                <w:p w14:paraId="28739ABB" w14:textId="00C3A3E3" w:rsidR="00764C66" w:rsidRPr="00764C66" w:rsidRDefault="00764C66" w:rsidP="009F7FC7">
                  <w:pPr>
                    <w:framePr w:hSpace="180" w:wrap="around" w:vAnchor="page" w:hAnchor="margin" w:xAlign="center" w:y="84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764C66">
                    <w:rPr>
                      <w:rFonts w:ascii="Comic Sans MS" w:hAnsi="Comic Sans MS"/>
                      <w:sz w:val="16"/>
                      <w:szCs w:val="16"/>
                    </w:rPr>
                    <w:t>(Not including one-time fee.)</w:t>
                  </w:r>
                </w:p>
              </w:tc>
            </w:tr>
            <w:tr w:rsidR="00764C66" w14:paraId="6D30BB07" w14:textId="77777777" w:rsidTr="00764C66">
              <w:tc>
                <w:tcPr>
                  <w:tcW w:w="1624" w:type="dxa"/>
                </w:tcPr>
                <w:p w14:paraId="3959EFD8" w14:textId="789D81FD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Number of Classes</w:t>
                  </w:r>
                </w:p>
              </w:tc>
              <w:tc>
                <w:tcPr>
                  <w:tcW w:w="1625" w:type="dxa"/>
                </w:tcPr>
                <w:p w14:paraId="4A52FFEB" w14:textId="4D90CAB5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Cost of Classes</w:t>
                  </w:r>
                </w:p>
              </w:tc>
            </w:tr>
            <w:tr w:rsidR="00764C66" w14:paraId="419052FB" w14:textId="77777777" w:rsidTr="00764C66">
              <w:tc>
                <w:tcPr>
                  <w:tcW w:w="1624" w:type="dxa"/>
                </w:tcPr>
                <w:p w14:paraId="0183E186" w14:textId="46BD6F13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25" w:type="dxa"/>
                </w:tcPr>
                <w:p w14:paraId="3B6F8D66" w14:textId="4B23D9AD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$15.00</w:t>
                  </w:r>
                </w:p>
              </w:tc>
            </w:tr>
            <w:tr w:rsidR="00764C66" w14:paraId="3F24F037" w14:textId="77777777" w:rsidTr="00764C66">
              <w:tc>
                <w:tcPr>
                  <w:tcW w:w="1624" w:type="dxa"/>
                </w:tcPr>
                <w:p w14:paraId="58CC2CB7" w14:textId="6C5B0643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2BDC57E7" w14:textId="3ECA0265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$27.00</w:t>
                  </w:r>
                </w:p>
              </w:tc>
            </w:tr>
            <w:tr w:rsidR="00764C66" w14:paraId="2607BBEA" w14:textId="77777777" w:rsidTr="00764C66">
              <w:tc>
                <w:tcPr>
                  <w:tcW w:w="1624" w:type="dxa"/>
                </w:tcPr>
                <w:p w14:paraId="072049C5" w14:textId="7B0C3AC9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25" w:type="dxa"/>
                </w:tcPr>
                <w:p w14:paraId="7CBAD198" w14:textId="4F34FC90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$39.00</w:t>
                  </w:r>
                </w:p>
              </w:tc>
            </w:tr>
            <w:tr w:rsidR="00764C66" w14:paraId="1661DFE1" w14:textId="77777777" w:rsidTr="00764C66">
              <w:tc>
                <w:tcPr>
                  <w:tcW w:w="1624" w:type="dxa"/>
                </w:tcPr>
                <w:p w14:paraId="11C0D80D" w14:textId="1F383A5E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25" w:type="dxa"/>
                </w:tcPr>
                <w:p w14:paraId="2E2D2E9C" w14:textId="7DA21CBA" w:rsidR="00764C66" w:rsidRPr="00764C66" w:rsidRDefault="00764C66" w:rsidP="009F7FC7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764C66">
                    <w:rPr>
                      <w:rFonts w:ascii="Comic Sans MS" w:hAnsi="Comic Sans MS"/>
                      <w:sz w:val="18"/>
                      <w:szCs w:val="18"/>
                    </w:rPr>
                    <w:t>$51.00</w:t>
                  </w:r>
                </w:p>
              </w:tc>
            </w:tr>
          </w:tbl>
          <w:p w14:paraId="4C44B354" w14:textId="76F4BE62" w:rsidR="00764C66" w:rsidRPr="00FF72EA" w:rsidRDefault="00764C66" w:rsidP="00DA13A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9AC9311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730AF60D" w14:textId="77777777" w:rsidR="00287E29" w:rsidRDefault="00287E29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3BFCE57A" w14:textId="60D7B3A6" w:rsidR="00513C0B" w:rsidRDefault="00513C0B" w:rsidP="00513C0B">
            <w:pPr>
              <w:pStyle w:val="Header"/>
              <w:rPr>
                <w:rFonts w:ascii="Comic Sans MS" w:hAnsi="Comic Sans MS"/>
                <w:sz w:val="20"/>
                <w:szCs w:val="20"/>
                <w:shd w:val="clear" w:color="auto" w:fill="FFFFFF"/>
              </w:rPr>
            </w:pPr>
            <w:r w:rsidRPr="008C03C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Kelly plans to put her graduation money into an account and leave it there for 4 years while she goes to college. She receives $750 in g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raduation money that she puts </w:t>
            </w:r>
            <w:r w:rsidRPr="008C03C4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into an account that earns 4.25% interest compounded semi-annually. How much will be in Kelly’s account at the end of four years?</w:t>
            </w:r>
            <w:r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Round answer to nearest dollar if necessary. </w:t>
            </w:r>
          </w:p>
          <w:p w14:paraId="38470267" w14:textId="40F617D4" w:rsidR="00180DA8" w:rsidRPr="008C03C4" w:rsidRDefault="00180DA8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0" w:type="pct"/>
          </w:tcPr>
          <w:p w14:paraId="24CBA253" w14:textId="77777777" w:rsidR="00C15119" w:rsidRDefault="00C15119" w:rsidP="001370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617300" w14:textId="77777777" w:rsidR="00513C0B" w:rsidRDefault="00513C0B" w:rsidP="00513C0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Jessica loves to babysit and the amount she earns can be modeled with the equation y = 7.50x where y is her total earnings and x is the number of hours she babysits.</w:t>
            </w:r>
          </w:p>
          <w:p w14:paraId="19F4A356" w14:textId="77777777" w:rsidR="00C15119" w:rsidRDefault="00C15119" w:rsidP="00C15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92AE3E5" w14:textId="77777777" w:rsidR="00C15119" w:rsidRDefault="00C15119" w:rsidP="00C15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a. What does 7.50 represent?</w:t>
            </w:r>
          </w:p>
          <w:p w14:paraId="080359FC" w14:textId="77777777" w:rsidR="00C15119" w:rsidRDefault="00C15119" w:rsidP="00C15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1F6BC7" w14:textId="77777777" w:rsidR="00C15119" w:rsidRDefault="00C15119" w:rsidP="00C15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b. </w:t>
            </w:r>
            <w:r w:rsidR="00C542DE">
              <w:rPr>
                <w:rFonts w:ascii="Comic Sans MS" w:hAnsi="Comic Sans MS"/>
                <w:sz w:val="20"/>
                <w:szCs w:val="20"/>
              </w:rPr>
              <w:t>Where would the y-intercept be located and why?</w:t>
            </w:r>
          </w:p>
          <w:p w14:paraId="4F731318" w14:textId="77777777" w:rsidR="00C542DE" w:rsidRDefault="00C542DE" w:rsidP="00C1511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33F8C5" w14:textId="0CB060FB" w:rsidR="00C542DE" w:rsidRPr="00C15119" w:rsidRDefault="00C542DE" w:rsidP="00C1511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c.  Is this a linear function?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C76AA60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6270FE" w14:textId="2EE66093" w:rsidR="00180DA8" w:rsidRPr="003F4F4C" w:rsidRDefault="003744F6" w:rsidP="0018779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Judd</w:t>
            </w:r>
            <w:r w:rsidRPr="00180DA8">
              <w:rPr>
                <w:rFonts w:ascii="Comic Sans MS" w:hAnsi="Comic Sans MS"/>
                <w:sz w:val="20"/>
                <w:szCs w:val="20"/>
              </w:rPr>
              <w:t xml:space="preserve"> and three friends went golfing. Two of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0DA8">
              <w:rPr>
                <w:rFonts w:ascii="Comic Sans MS" w:hAnsi="Comic Sans MS"/>
                <w:sz w:val="20"/>
                <w:szCs w:val="20"/>
              </w:rPr>
              <w:t>friends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rented clubs for $6 each. (Judd</w:t>
            </w:r>
            <w:r w:rsidRPr="00180DA8">
              <w:rPr>
                <w:rFonts w:ascii="Comic Sans MS" w:hAnsi="Comic Sans MS"/>
                <w:sz w:val="20"/>
                <w:szCs w:val="20"/>
              </w:rPr>
              <w:t xml:space="preserve"> and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0DA8">
              <w:rPr>
                <w:rFonts w:ascii="Comic Sans MS" w:hAnsi="Comic Sans MS"/>
                <w:sz w:val="20"/>
                <w:szCs w:val="20"/>
              </w:rPr>
              <w:t>other friend had their own clubs.) The total cost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0DA8">
              <w:rPr>
                <w:rFonts w:ascii="Comic Sans MS" w:hAnsi="Comic Sans MS"/>
                <w:sz w:val="20"/>
                <w:szCs w:val="20"/>
              </w:rPr>
              <w:t>of the rented clubs and green fees for each person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0DA8">
              <w:rPr>
                <w:rFonts w:ascii="Comic Sans MS" w:hAnsi="Comic Sans MS"/>
                <w:sz w:val="20"/>
                <w:szCs w:val="20"/>
              </w:rPr>
              <w:t>was $76. What was the cost of the green fee for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80DA8">
              <w:rPr>
                <w:rFonts w:ascii="Comic Sans MS" w:hAnsi="Comic Sans MS"/>
                <w:sz w:val="20"/>
                <w:szCs w:val="20"/>
              </w:rPr>
              <w:t>each person?</w:t>
            </w:r>
            <w:r w:rsidR="003D35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3572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Round answer to nearest hundredth if necessary.</w:t>
            </w:r>
          </w:p>
        </w:tc>
        <w:tc>
          <w:tcPr>
            <w:tcW w:w="1520" w:type="pct"/>
          </w:tcPr>
          <w:p w14:paraId="465B3DCF" w14:textId="5B05E43F" w:rsidR="003F4F4C" w:rsidRDefault="00513C0B" w:rsidP="003F4F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Based on the graph of the final exam scores, which interval contains the median of the data? Explain.     </w:t>
            </w:r>
          </w:p>
          <w:p w14:paraId="32958EB9" w14:textId="6D8F6C25" w:rsidR="00513C0B" w:rsidRPr="003F4F4C" w:rsidRDefault="00513C0B" w:rsidP="003F4F4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3234B8A5" wp14:editId="2B9C668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161290</wp:posOffset>
                  </wp:positionV>
                  <wp:extent cx="1463040" cy="1703070"/>
                  <wp:effectExtent l="0" t="0" r="3810" b="0"/>
                  <wp:wrapTight wrapText="bothSides">
                    <wp:wrapPolygon edited="0">
                      <wp:start x="0" y="0"/>
                      <wp:lineTo x="0" y="21262"/>
                      <wp:lineTo x="21375" y="21262"/>
                      <wp:lineTo x="21375" y="0"/>
                      <wp:lineTo x="0" y="0"/>
                    </wp:wrapPolygon>
                  </wp:wrapTight>
                  <wp:docPr id="7" name="Picture 7" descr="histogram.gif (391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stogram.gif (391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1283249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EFE6279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F49D209" w14:textId="5D620356" w:rsidR="002C7C1A" w:rsidRDefault="002C7C1A" w:rsidP="000E3C0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4896A1C4" w14:textId="5322E6CB" w:rsidR="002277E5" w:rsidRDefault="00E21FDC" w:rsidP="00E21FD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Express the perimeter of the triangle as a polynomial. </w:t>
            </w:r>
          </w:p>
          <w:p w14:paraId="1249DB29" w14:textId="4C200B60" w:rsidR="00E21FDC" w:rsidRDefault="005331A9" w:rsidP="00E21FD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2275FE1" wp14:editId="04613D2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128270</wp:posOffset>
                      </wp:positionV>
                      <wp:extent cx="1696085" cy="878840"/>
                      <wp:effectExtent l="0" t="0" r="0" b="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6085" cy="878840"/>
                                <a:chOff x="0" y="0"/>
                                <a:chExt cx="1696543" cy="878944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6760"/>
                                  <a:ext cx="709294" cy="242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BDFCE2" w14:textId="79B68868" w:rsidR="005331A9" w:rsidRPr="005331A9" w:rsidRDefault="005331A9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 w:rsidRPr="005331A9"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2y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5331A9"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5331A9"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3x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5331A9"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5331A9"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577900" y="0"/>
                                  <a:ext cx="1118643" cy="878944"/>
                                  <a:chOff x="0" y="0"/>
                                  <a:chExt cx="1118643" cy="878944"/>
                                </a:xfrm>
                              </wpg:grpSpPr>
                              <wps:wsp>
                                <wps:cNvPr id="26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636375"/>
                                    <a:ext cx="709294" cy="2425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14D286" w14:textId="2C3FF3E6" w:rsidR="005331A9" w:rsidRPr="005331A9" w:rsidRDefault="005331A9" w:rsidP="005331A9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16"/>
                                          <w:szCs w:val="16"/>
                                        </w:rPr>
                                        <w:t>9x - 3y + 2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28" name="Group 28"/>
                                <wpg:cNvGrpSpPr/>
                                <wpg:grpSpPr>
                                  <a:xfrm>
                                    <a:off x="0" y="0"/>
                                    <a:ext cx="1118643" cy="665480"/>
                                    <a:chOff x="0" y="0"/>
                                    <a:chExt cx="1118643" cy="665480"/>
                                  </a:xfrm>
                                </wpg:grpSpPr>
                                <wps:wsp>
                                  <wps:cNvPr id="25" name="Isosceles Triangle 25"/>
                                  <wps:cNvSpPr/>
                                  <wps:spPr>
                                    <a:xfrm>
                                      <a:off x="0" y="0"/>
                                      <a:ext cx="687070" cy="665480"/>
                                    </a:xfrm>
                                    <a:prstGeom prst="triangle">
                                      <a:avLst>
                                        <a:gd name="adj" fmla="val 18958"/>
                                      </a:avLst>
                                    </a:prstGeom>
                                    <a:ln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Text Box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6324" y="153561"/>
                                      <a:ext cx="782319" cy="242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A9C052D" w14:textId="5EB6E8EF" w:rsidR="005331A9" w:rsidRPr="005331A9" w:rsidRDefault="005331A9" w:rsidP="005331A9">
                                        <w:pP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16"/>
                                            <w:szCs w:val="16"/>
                                          </w:rPr>
                                          <w:t>12 + 5x + 7y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-.65pt;margin-top:10.1pt;width:133.55pt;height:69.2pt;z-index:251672576" coordsize="1696543,8789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"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top:226760;width:709294;height:2425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URswwAA&#10;ANwAAAAPAAAAZHJzL2Rvd25yZXYueG1sRI9BawIxFITvhf6H8Aq91cSWtrIaRWoLHrxUt/fH5rlZ&#10;3Lwsm6e7/vumUPA4zMw3zGI1hlZdqE9NZAvTiQFFXEXXcG2hPHw9zUAlQXbYRiYLV0qwWt7fLbBw&#10;ceBvuuylVhnCqUALXqQrtE6Vp4BpEjvi7B1jH1Cy7GvtehwyPLT62Zg3HbDhvOCxow9P1Wl/DhZE&#10;3Hp6LT9D2v6Mu83gTfWKpbWPD+N6DkpolFv4v711Fl7MO/ydyUdAL3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+URswwAAANwAAAAPAAAAAAAAAAAAAAAAAJcCAABkcnMvZG93&#10;bnJldi54bWxQSwUGAAAAAAQABAD1AAAAhwMAAAAA&#10;" filled="f" stroked="f">
                        <v:textbox style="mso-fit-shape-to-text:t">
                          <w:txbxContent>
                            <w:p w14:paraId="4EBDFCE2" w14:textId="79B68868" w:rsidR="005331A9" w:rsidRPr="005331A9" w:rsidRDefault="005331A9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 w:rsidRPr="005331A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2y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331A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331A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3x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331A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5331A9"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group id="Group 29" o:spid="_x0000_s1028" style="position:absolute;left:577900;width:1118643;height:878944" coordsize="1118643,87894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  <v:shape id="Text Box 2" o:spid="_x0000_s1029" type="#_x0000_t202" style="position:absolute;top:636375;width:709294;height:2425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SpBqwQAA&#10;ANsAAAAPAAAAZHJzL2Rvd25yZXYueG1sRI9Ba8JAFITvgv9heYI33SgoJbqK1BY89KKN90f2mQ3N&#10;vg3Zp4n/vlsoeBxm5htmux98ox7UxTqwgcU8A0VcBltzZaD4/py9gYqCbLEJTAaeFGG/G4+2mNvQ&#10;85keF6lUgnDM0YATaXOtY+nIY5yHljh5t9B5lCS7StsO+wT3jV5m2Vp7rDktOGzp3VH5c7l7AyL2&#10;sHgWHz6ersPXsXdZucLCmOlkOGxACQ3yCv+3T9bAcg1/X9IP0L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qQasEAAADbAAAADwAAAAAAAAAAAAAAAACXAgAAZHJzL2Rvd25y&#10;ZXYueG1sUEsFBgAAAAAEAAQA9QAAAIUDAAAAAA==&#10;" filled="f" stroked="f">
                          <v:textbox style="mso-fit-shape-to-text:t">
                            <w:txbxContent>
                              <w:p w14:paraId="4814D286" w14:textId="2C3FF3E6" w:rsidR="005331A9" w:rsidRPr="005331A9" w:rsidRDefault="005331A9" w:rsidP="005331A9">
                                <w:pP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6"/>
                                    <w:szCs w:val="16"/>
                                  </w:rPr>
                                  <w:t>9x - 3y + 2</w:t>
                                </w:r>
                              </w:p>
                            </w:txbxContent>
                          </v:textbox>
                        </v:shape>
                        <v:group id="Group 28" o:spid="_x0000_s1030" style="position:absolute;width:1118643;height:665480" coordsize="1118643,6654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  <v:shapetype id="_x0000_t5" coordsize="21600,21600" o:spt="5" adj="10800" path="m@0,0l0,21600,21600,21600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25" o:spid="_x0000_s1031" type="#_x0000_t5" style="position:absolute;width:687070;height:6654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6zoGxQAA&#10;ANsAAAAPAAAAZHJzL2Rvd25yZXYueG1sRI9Ba8JAFITvBf/D8oReim4asUh0lVJorT3ZqODxkX1m&#10;o9m3IbvV6K93C4Ueh5n5hpktOluLM7W+cqzgeZiAIC6crrhUsN28DyYgfEDWWDsmBVfysJj3HmaY&#10;aXfhbzrnoRQRwj5DBSaEJpPSF4Ys+qFriKN3cK3FEGVbSt3iJcJtLdMkeZEWK44LBht6M1Sc8h+r&#10;YGRuY7dM8anyH7vd1369WS1HR6Ue+93rFESgLvyH/9qfWkE6ht8v8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rOgbFAAAA2wAAAA8AAAAAAAAAAAAAAAAAlwIAAGRycy9k&#10;b3ducmV2LnhtbFBLBQYAAAAABAAEAPUAAACJAwAAAAA=&#10;" adj="4095" fillcolor="white [3201]" strokecolor="black [3200]" strokeweight="2pt"/>
                          <v:shape id="Text Box 2" o:spid="_x0000_s1032" type="#_x0000_t202" style="position:absolute;left:336324;top:153561;width:782319;height:2425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jXxwgAA&#10;ANsAAAAPAAAAZHJzL2Rvd25yZXYueG1sRI9Pa8JAFMTvBb/D8gq91Y1Cq6SuIv4BD72o8f7IvmZD&#10;s29D9mnit3eFQo/DzPyGWawG36gbdbEObGAyzkARl8HWXBkozvv3OagoyBabwGTgThFWy9HLAnMb&#10;ej7S7SSVShCOORpwIm2udSwdeYzj0BIn7yd0HiXJrtK2wz7BfaOnWfapPdacFhy2tHFU/p6u3oCI&#10;XU/uxc7Hw2X43vYuKz+wMObtdVh/gRIa5D/81z5YA9MZPL+kH6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sGNfHCAAAA2wAAAA8AAAAAAAAAAAAAAAAAlwIAAGRycy9kb3du&#10;cmV2LnhtbFBLBQYAAAAABAAEAPUAAACGAwAAAAA=&#10;" filled="f" stroked="f">
                            <v:textbox style="mso-fit-shape-to-text:t">
                              <w:txbxContent>
                                <w:p w14:paraId="6A9C052D" w14:textId="5EB6E8EF" w:rsidR="005331A9" w:rsidRPr="005331A9" w:rsidRDefault="005331A9" w:rsidP="005331A9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12 + 5x + 7y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1815B765" w14:textId="5E9784BF" w:rsidR="00E21FDC" w:rsidRPr="001E7182" w:rsidRDefault="00E21FDC" w:rsidP="00E21FD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0" w:type="pct"/>
          </w:tcPr>
          <w:p w14:paraId="63BBA651" w14:textId="77777777" w:rsidR="000272B0" w:rsidRDefault="000272B0" w:rsidP="000E3C0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4296494" w14:textId="7C6186C7" w:rsidR="001E7182" w:rsidRPr="001E7182" w:rsidRDefault="001E7182" w:rsidP="000E3C0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The number of miles an Uber Driver varies directly with the number of gallons of gas in the tank of the car.  The </w:t>
            </w:r>
            <w:r w:rsidR="003D3572">
              <w:rPr>
                <w:rFonts w:ascii="Comic Sans MS" w:hAnsi="Comic Sans MS"/>
                <w:sz w:val="20"/>
                <w:szCs w:val="20"/>
              </w:rPr>
              <w:t>driver was able to drive 396</w:t>
            </w:r>
            <w:r>
              <w:rPr>
                <w:rFonts w:ascii="Comic Sans MS" w:hAnsi="Comic Sans MS"/>
                <w:sz w:val="20"/>
                <w:szCs w:val="20"/>
              </w:rPr>
              <w:t xml:space="preserve"> miles with 19 gallons of gas in his car.  How many miles can the Uber driver travel if he puts 8 gallons of gas in the car?</w:t>
            </w: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5C8C56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CE15FA6" w14:textId="77777777" w:rsidR="001E7182" w:rsidRDefault="001E7182" w:rsidP="0018779E">
            <w:pPr>
              <w:pStyle w:val="Header"/>
              <w:rPr>
                <w:rFonts w:ascii="Comic Sans MS" w:hAnsi="Comic Sans MS"/>
              </w:rPr>
            </w:pPr>
          </w:p>
          <w:p w14:paraId="2B244D73" w14:textId="3FAECBD1" w:rsidR="000272B0" w:rsidRPr="000272B0" w:rsidRDefault="00AC375D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6456E0BD" wp14:editId="07DFA7F5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643255</wp:posOffset>
                  </wp:positionV>
                  <wp:extent cx="1662430" cy="1557655"/>
                  <wp:effectExtent l="0" t="0" r="0" b="4445"/>
                  <wp:wrapTight wrapText="bothSides">
                    <wp:wrapPolygon edited="0">
                      <wp:start x="0" y="0"/>
                      <wp:lineTo x="0" y="21397"/>
                      <wp:lineTo x="21286" y="21397"/>
                      <wp:lineTo x="21286" y="0"/>
                      <wp:lineTo x="0" y="0"/>
                    </wp:wrapPolygon>
                  </wp:wrapTight>
                  <wp:docPr id="3" name="Picture 3" descr="C:\Users\hmilligan\Desktop\Scatterplot #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milligan\Desktop\Scatterplot #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430" cy="155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182">
              <w:rPr>
                <w:rFonts w:ascii="Comic Sans MS" w:hAnsi="Comic Sans MS"/>
                <w:sz w:val="20"/>
                <w:szCs w:val="20"/>
              </w:rPr>
              <w:t>Estimate a line of best fit.  On average, what is the price per unit for eighty-six thousand units?</w:t>
            </w:r>
          </w:p>
        </w:tc>
        <w:tc>
          <w:tcPr>
            <w:tcW w:w="1520" w:type="pct"/>
          </w:tcPr>
          <w:p w14:paraId="1841BD13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56ACD02B" w14:textId="4F1B00D8" w:rsidR="001E7182" w:rsidRPr="001E7182" w:rsidRDefault="001E7182" w:rsidP="00FD2F1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 triangle, one angle is 40 more than the smallest angle and the 3</w:t>
            </w:r>
            <w:r w:rsidRPr="001E7182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3D3572">
              <w:rPr>
                <w:rFonts w:ascii="Comic Sans MS" w:hAnsi="Comic Sans MS"/>
                <w:sz w:val="20"/>
                <w:szCs w:val="20"/>
              </w:rPr>
              <w:t xml:space="preserve"> angle is twice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sum of the other two angles.  What is the largest angle of the triangle?</w:t>
            </w: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226C3310" w:rsidR="00E32466" w:rsidRPr="003A3465" w:rsidRDefault="009F7FC7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2D993F00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FCCB5" w14:textId="77777777" w:rsidR="00053843" w:rsidRDefault="00053843" w:rsidP="0098222A">
      <w:r>
        <w:separator/>
      </w:r>
    </w:p>
  </w:endnote>
  <w:endnote w:type="continuationSeparator" w:id="0">
    <w:p w14:paraId="2E34318F" w14:textId="77777777" w:rsidR="00053843" w:rsidRDefault="00053843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8C3B4" w14:textId="77777777" w:rsidR="00053843" w:rsidRDefault="00053843" w:rsidP="0098222A">
      <w:r>
        <w:separator/>
      </w:r>
    </w:p>
  </w:footnote>
  <w:footnote w:type="continuationSeparator" w:id="0">
    <w:p w14:paraId="35380EBE" w14:textId="77777777" w:rsidR="00053843" w:rsidRDefault="00053843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45493C0B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 w:rsidR="00494638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53843"/>
    <w:rsid w:val="00081058"/>
    <w:rsid w:val="000B339A"/>
    <w:rsid w:val="000D72D7"/>
    <w:rsid w:val="000E3C0F"/>
    <w:rsid w:val="000F6D5A"/>
    <w:rsid w:val="00103F96"/>
    <w:rsid w:val="00137058"/>
    <w:rsid w:val="001545E2"/>
    <w:rsid w:val="00156798"/>
    <w:rsid w:val="00157768"/>
    <w:rsid w:val="00180DA8"/>
    <w:rsid w:val="0018779E"/>
    <w:rsid w:val="001A62D8"/>
    <w:rsid w:val="001E7182"/>
    <w:rsid w:val="00200E2A"/>
    <w:rsid w:val="002244E9"/>
    <w:rsid w:val="0022733D"/>
    <w:rsid w:val="002277E5"/>
    <w:rsid w:val="0028334C"/>
    <w:rsid w:val="00287E29"/>
    <w:rsid w:val="002C7C1A"/>
    <w:rsid w:val="002F6EC9"/>
    <w:rsid w:val="0031280A"/>
    <w:rsid w:val="00327756"/>
    <w:rsid w:val="00352EBA"/>
    <w:rsid w:val="0036653D"/>
    <w:rsid w:val="003744F6"/>
    <w:rsid w:val="003A3465"/>
    <w:rsid w:val="003D3572"/>
    <w:rsid w:val="003D4E21"/>
    <w:rsid w:val="003F341D"/>
    <w:rsid w:val="003F4F4C"/>
    <w:rsid w:val="00417777"/>
    <w:rsid w:val="00417E58"/>
    <w:rsid w:val="00431970"/>
    <w:rsid w:val="0044235B"/>
    <w:rsid w:val="00484890"/>
    <w:rsid w:val="00485409"/>
    <w:rsid w:val="00487B9C"/>
    <w:rsid w:val="00494638"/>
    <w:rsid w:val="004A7881"/>
    <w:rsid w:val="004B721F"/>
    <w:rsid w:val="00507C44"/>
    <w:rsid w:val="00510A1C"/>
    <w:rsid w:val="00513C0B"/>
    <w:rsid w:val="005331A9"/>
    <w:rsid w:val="00534878"/>
    <w:rsid w:val="00550E43"/>
    <w:rsid w:val="005510CA"/>
    <w:rsid w:val="005573A3"/>
    <w:rsid w:val="005C4D5F"/>
    <w:rsid w:val="005C6F02"/>
    <w:rsid w:val="005D50A9"/>
    <w:rsid w:val="0060541A"/>
    <w:rsid w:val="0062653D"/>
    <w:rsid w:val="006F4CB8"/>
    <w:rsid w:val="007013AA"/>
    <w:rsid w:val="007049A0"/>
    <w:rsid w:val="00704AE5"/>
    <w:rsid w:val="00713DCF"/>
    <w:rsid w:val="0071415B"/>
    <w:rsid w:val="00733A40"/>
    <w:rsid w:val="007420CF"/>
    <w:rsid w:val="00764C3B"/>
    <w:rsid w:val="00764C66"/>
    <w:rsid w:val="007B2629"/>
    <w:rsid w:val="008114B0"/>
    <w:rsid w:val="008743DC"/>
    <w:rsid w:val="00875AD8"/>
    <w:rsid w:val="00891CD9"/>
    <w:rsid w:val="008C03C4"/>
    <w:rsid w:val="008C69FA"/>
    <w:rsid w:val="008C7792"/>
    <w:rsid w:val="008D3236"/>
    <w:rsid w:val="008E407F"/>
    <w:rsid w:val="0091518B"/>
    <w:rsid w:val="0091534C"/>
    <w:rsid w:val="0091685D"/>
    <w:rsid w:val="00922E56"/>
    <w:rsid w:val="00923779"/>
    <w:rsid w:val="00967801"/>
    <w:rsid w:val="0098222A"/>
    <w:rsid w:val="009850A3"/>
    <w:rsid w:val="00992E35"/>
    <w:rsid w:val="009A2DD2"/>
    <w:rsid w:val="009A3F00"/>
    <w:rsid w:val="009C246A"/>
    <w:rsid w:val="009D2EB7"/>
    <w:rsid w:val="009F7FC7"/>
    <w:rsid w:val="00A408AA"/>
    <w:rsid w:val="00A42A53"/>
    <w:rsid w:val="00AC375D"/>
    <w:rsid w:val="00AD06C0"/>
    <w:rsid w:val="00AD74C1"/>
    <w:rsid w:val="00AF756C"/>
    <w:rsid w:val="00B92B89"/>
    <w:rsid w:val="00BC53AE"/>
    <w:rsid w:val="00BD60CE"/>
    <w:rsid w:val="00BE0F2A"/>
    <w:rsid w:val="00BE47BA"/>
    <w:rsid w:val="00C0601B"/>
    <w:rsid w:val="00C15119"/>
    <w:rsid w:val="00C26AB3"/>
    <w:rsid w:val="00C542DE"/>
    <w:rsid w:val="00C66A7E"/>
    <w:rsid w:val="00CA665E"/>
    <w:rsid w:val="00CB6912"/>
    <w:rsid w:val="00CC44B8"/>
    <w:rsid w:val="00CD1A6C"/>
    <w:rsid w:val="00D97776"/>
    <w:rsid w:val="00DA13A9"/>
    <w:rsid w:val="00DC3B23"/>
    <w:rsid w:val="00DF6651"/>
    <w:rsid w:val="00E16EDD"/>
    <w:rsid w:val="00E21B39"/>
    <w:rsid w:val="00E21FDC"/>
    <w:rsid w:val="00E32466"/>
    <w:rsid w:val="00EA6A78"/>
    <w:rsid w:val="00EC7907"/>
    <w:rsid w:val="00ED7785"/>
    <w:rsid w:val="00F77F4C"/>
    <w:rsid w:val="00F82EAE"/>
    <w:rsid w:val="00FD2F1A"/>
    <w:rsid w:val="00FE6355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77DE-8FFE-9A4C-97FA-22F001B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371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14</cp:revision>
  <cp:lastPrinted>2013-08-21T12:40:00Z</cp:lastPrinted>
  <dcterms:created xsi:type="dcterms:W3CDTF">2014-11-16T19:54:00Z</dcterms:created>
  <dcterms:modified xsi:type="dcterms:W3CDTF">2015-02-21T18:39:00Z</dcterms:modified>
</cp:coreProperties>
</file>